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2" w:rsidRDefault="00EF6492" w:rsidP="00EF6492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F6492">
        <w:rPr>
          <w:rFonts w:eastAsia="Times New Roman" w:cs="Times New Roman"/>
          <w:b/>
          <w:sz w:val="28"/>
          <w:szCs w:val="28"/>
          <w:lang w:eastAsia="ru-RU"/>
        </w:rPr>
        <w:t>По результатам проверки природоохранной прокуратуры возбуждено уголовное дело!</w:t>
      </w:r>
    </w:p>
    <w:p w:rsidR="00EF6492" w:rsidRPr="00EF6492" w:rsidRDefault="00EF6492" w:rsidP="00EF6492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500AA4" w:rsidRDefault="00500AA4" w:rsidP="00500AA4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32061E">
        <w:rPr>
          <w:rFonts w:cs="Times New Roman"/>
          <w:sz w:val="28"/>
          <w:szCs w:val="28"/>
        </w:rPr>
        <w:t xml:space="preserve">риродоохранной прокуратурой г. Санкт-Петербурга </w:t>
      </w:r>
      <w:r>
        <w:rPr>
          <w:rFonts w:cs="Times New Roman"/>
          <w:sz w:val="28"/>
          <w:szCs w:val="28"/>
        </w:rPr>
        <w:t xml:space="preserve">совместно с Комитетом по природопользованию, охране окружающей среды и обеспечению экологической безопасности проведена проверка по факту обнаружения цистерны, частично заполненной одорантом (смесь природных меркаптанов), размещенной в металлическом контейнере типа «пухто» по адресу: г. Санкт-Петербург, Станционный поселок, участок 13. </w:t>
      </w:r>
    </w:p>
    <w:p w:rsidR="00500AA4" w:rsidRDefault="00500AA4" w:rsidP="00500AA4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протоколам количественного химического анализа загрязняющих веществ в атмосферном воздухе на границе данного участка </w:t>
      </w:r>
      <w:r w:rsidRPr="00D703D9">
        <w:rPr>
          <w:rFonts w:cs="Times New Roman"/>
          <w:sz w:val="28"/>
          <w:szCs w:val="28"/>
        </w:rPr>
        <w:t>зафиксиро</w:t>
      </w:r>
      <w:r>
        <w:rPr>
          <w:rFonts w:cs="Times New Roman"/>
          <w:sz w:val="28"/>
          <w:szCs w:val="28"/>
        </w:rPr>
        <w:t>в</w:t>
      </w:r>
      <w:r w:rsidRPr="00D703D9">
        <w:rPr>
          <w:rFonts w:cs="Times New Roman"/>
          <w:sz w:val="28"/>
          <w:szCs w:val="28"/>
        </w:rPr>
        <w:t xml:space="preserve">ано </w:t>
      </w:r>
      <w:r>
        <w:rPr>
          <w:rFonts w:cs="Times New Roman"/>
          <w:sz w:val="28"/>
          <w:szCs w:val="28"/>
        </w:rPr>
        <w:t xml:space="preserve">превышение предельных концентраций этантиола (этилмеркаптана). </w:t>
      </w:r>
    </w:p>
    <w:p w:rsidR="00500AA4" w:rsidRDefault="00500AA4" w:rsidP="00500A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природоохранной прокуратурой г. Санкт-Петербурга в порядке п. 2 ч. 2 ст. 37 УПК РФ соответствующие материалы были направлены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 по </w:t>
      </w:r>
      <w:proofErr w:type="gramStart"/>
      <w:r>
        <w:rPr>
          <w:sz w:val="28"/>
          <w:szCs w:val="28"/>
        </w:rPr>
        <w:t>Красносельскому</w:t>
      </w:r>
      <w:proofErr w:type="gramEnd"/>
      <w:r>
        <w:rPr>
          <w:sz w:val="28"/>
          <w:szCs w:val="28"/>
        </w:rPr>
        <w:t xml:space="preserve"> району ГСУ СК России по Санкт-Петербургу.</w:t>
      </w:r>
    </w:p>
    <w:p w:rsidR="00500AA4" w:rsidRPr="00862BCB" w:rsidRDefault="00500AA4" w:rsidP="0050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СО по Красносельскому району ГСУ СК России по Санкт-Петербургу 26.03.2018</w:t>
      </w:r>
      <w:r w:rsidRPr="00862BCB">
        <w:rPr>
          <w:sz w:val="28"/>
          <w:szCs w:val="28"/>
        </w:rPr>
        <w:t xml:space="preserve"> возбуждено уголовное дело по признакам преступления, предусмотренного </w:t>
      </w:r>
      <w:r>
        <w:rPr>
          <w:sz w:val="28"/>
          <w:szCs w:val="28"/>
        </w:rPr>
        <w:t>ч. 1 ст. 247</w:t>
      </w:r>
      <w:r w:rsidRPr="00862BCB">
        <w:rPr>
          <w:sz w:val="28"/>
          <w:szCs w:val="28"/>
        </w:rPr>
        <w:t xml:space="preserve"> УК РФ </w:t>
      </w:r>
      <w:r w:rsidRPr="00D7284A">
        <w:rPr>
          <w:sz w:val="28"/>
          <w:szCs w:val="28"/>
        </w:rPr>
        <w:t xml:space="preserve">(нарушение правил обращения экологически опасных веществ и отходов, повлекшие </w:t>
      </w:r>
      <w:r>
        <w:rPr>
          <w:sz w:val="28"/>
          <w:szCs w:val="28"/>
        </w:rPr>
        <w:t xml:space="preserve">угрозу </w:t>
      </w:r>
      <w:r w:rsidRPr="00D7284A">
        <w:rPr>
          <w:sz w:val="28"/>
          <w:szCs w:val="28"/>
        </w:rPr>
        <w:t>загрязнени</w:t>
      </w:r>
      <w:r>
        <w:rPr>
          <w:sz w:val="28"/>
          <w:szCs w:val="28"/>
        </w:rPr>
        <w:t>я</w:t>
      </w:r>
      <w:r w:rsidRPr="00D7284A">
        <w:rPr>
          <w:sz w:val="28"/>
          <w:szCs w:val="28"/>
        </w:rPr>
        <w:t xml:space="preserve"> окружающей среды)</w:t>
      </w:r>
      <w:r>
        <w:rPr>
          <w:sz w:val="28"/>
          <w:szCs w:val="28"/>
        </w:rPr>
        <w:t>.</w:t>
      </w:r>
    </w:p>
    <w:p w:rsidR="00500AA4" w:rsidRDefault="00500AA4" w:rsidP="00500A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и результаты расследования данного уголовного дела находятся на контроле природоохранной прокуратуры г. Санкт-Петербурга.</w:t>
      </w:r>
    </w:p>
    <w:p w:rsidR="00846782" w:rsidRDefault="00846782"/>
    <w:sectPr w:rsidR="0084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4"/>
    <w:rsid w:val="00500AA4"/>
    <w:rsid w:val="00846782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A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AA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2</cp:revision>
  <dcterms:created xsi:type="dcterms:W3CDTF">2019-03-28T15:40:00Z</dcterms:created>
  <dcterms:modified xsi:type="dcterms:W3CDTF">2019-03-29T08:30:00Z</dcterms:modified>
</cp:coreProperties>
</file>